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88" w:rsidRDefault="00A53AFE">
      <w:pPr>
        <w:rPr>
          <w:sz w:val="28"/>
          <w:szCs w:val="28"/>
        </w:rPr>
      </w:pPr>
      <w:r w:rsidRPr="00A53AFE">
        <w:t xml:space="preserve">        </w:t>
      </w:r>
      <w:r w:rsidRPr="00A53AFE">
        <w:rPr>
          <w:b/>
          <w:sz w:val="28"/>
          <w:szCs w:val="28"/>
          <w:u w:val="single"/>
        </w:rPr>
        <w:t>R</w:t>
      </w:r>
      <w:r w:rsidR="004E77B2">
        <w:rPr>
          <w:b/>
          <w:sz w:val="28"/>
          <w:szCs w:val="28"/>
          <w:u w:val="single"/>
        </w:rPr>
        <w:t>EPORTE DE LIMPIEZA</w:t>
      </w:r>
      <w:r w:rsidRPr="00A53AFE">
        <w:rPr>
          <w:b/>
          <w:sz w:val="28"/>
          <w:szCs w:val="28"/>
          <w:u w:val="single"/>
        </w:rPr>
        <w:t>.</w:t>
      </w:r>
      <w:r w:rsidRPr="00A53AFE">
        <w:rPr>
          <w:sz w:val="28"/>
          <w:szCs w:val="28"/>
        </w:rPr>
        <w:t xml:space="preserve">                        </w:t>
      </w:r>
      <w:r w:rsidR="00F470D7">
        <w:rPr>
          <w:sz w:val="28"/>
          <w:szCs w:val="28"/>
        </w:rPr>
        <w:t xml:space="preserve">               </w:t>
      </w:r>
      <w:r w:rsidRPr="00A53AFE">
        <w:rPr>
          <w:sz w:val="28"/>
          <w:szCs w:val="28"/>
        </w:rPr>
        <w:t xml:space="preserve">         </w:t>
      </w:r>
      <w:r w:rsidRPr="00A53AFE">
        <w:rPr>
          <w:noProof/>
          <w:lang w:val="es-MX" w:eastAsia="es-MX"/>
        </w:rPr>
        <w:drawing>
          <wp:inline distT="0" distB="0" distL="0" distR="0">
            <wp:extent cx="2095521" cy="568712"/>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1076" name="Picture 1"/>
                    <pic:cNvPicPr>
                      <a:picLocks noChangeAspect="1" noChangeArrowheads="1"/>
                    </pic:cNvPicPr>
                  </pic:nvPicPr>
                  <pic:blipFill>
                    <a:blip r:embed="rId5" cstate="print"/>
                    <a:srcRect/>
                    <a:stretch>
                      <a:fillRect/>
                    </a:stretch>
                  </pic:blipFill>
                  <pic:spPr bwMode="auto">
                    <a:xfrm>
                      <a:off x="0" y="0"/>
                      <a:ext cx="2108678" cy="572283"/>
                    </a:xfrm>
                    <a:prstGeom prst="rect">
                      <a:avLst/>
                    </a:prstGeom>
                    <a:noFill/>
                    <a:ln w="9525">
                      <a:noFill/>
                      <a:miter lim="800000"/>
                      <a:headEnd/>
                      <a:tailEnd/>
                    </a:ln>
                  </pic:spPr>
                </pic:pic>
              </a:graphicData>
            </a:graphic>
          </wp:inline>
        </w:drawing>
      </w:r>
    </w:p>
    <w:p w:rsidR="004E77B2" w:rsidRDefault="004E77B2">
      <w:pPr>
        <w:rPr>
          <w:sz w:val="28"/>
          <w:szCs w:val="28"/>
        </w:rPr>
      </w:pPr>
    </w:p>
    <w:p w:rsidR="004E77B2" w:rsidRDefault="004E77B2" w:rsidP="004E77B2">
      <w:pPr>
        <w:ind w:firstLine="708"/>
        <w:rPr>
          <w:sz w:val="28"/>
          <w:szCs w:val="28"/>
        </w:rPr>
      </w:pPr>
      <w:r w:rsidRPr="004E77B2">
        <w:rPr>
          <w:sz w:val="28"/>
          <w:szCs w:val="28"/>
        </w:rPr>
        <w:t>Si bien todos somos parte importante en la familia Black Coffee Gallery es de vital importancia el contribuir con nuestro granito de arena en la tarea que nos corresponde, recordemos que la limpieza es esencial para la satisfacción del cliente y el punto número dos para conservar nuestros beneficios (cupones de descuento), para esto es necesario la ayuda de un  MVP quien desde otra perspectiva nos apoyará con su opinión para una retroalimentación que marque la pauta para ser cada día mejores. El gerente/subgerente en turno, es responsable del llenado de esta bitácora y archivarla en la carpeta destinada; delegar las actividades diarias de limpieza es parte de su función.</w:t>
      </w:r>
    </w:p>
    <w:p w:rsidR="004E77B2" w:rsidRDefault="004E77B2">
      <w:pPr>
        <w:rPr>
          <w:sz w:val="28"/>
          <w:szCs w:val="28"/>
        </w:rPr>
      </w:pPr>
    </w:p>
    <w:p w:rsidR="004E77B2" w:rsidRDefault="004E77B2" w:rsidP="00753414">
      <w:pPr>
        <w:rPr>
          <w:sz w:val="28"/>
          <w:szCs w:val="28"/>
        </w:rPr>
      </w:pPr>
      <w:r>
        <w:rPr>
          <w:sz w:val="28"/>
          <w:szCs w:val="28"/>
        </w:rPr>
        <w:tab/>
      </w:r>
      <w:r w:rsidRPr="004E77B2">
        <w:rPr>
          <w:sz w:val="28"/>
          <w:szCs w:val="28"/>
        </w:rPr>
        <w:t>Recuerda que es importante delegar las actividades desde un inicio de turno para que al final del mismo pueda completar la bitácora, diariamente</w:t>
      </w:r>
      <w:r w:rsidR="00753414">
        <w:rPr>
          <w:sz w:val="28"/>
          <w:szCs w:val="28"/>
        </w:rPr>
        <w:t xml:space="preserve"> de acuerdo al </w:t>
      </w:r>
      <w:proofErr w:type="spellStart"/>
      <w:r w:rsidR="00753414">
        <w:rPr>
          <w:sz w:val="28"/>
          <w:szCs w:val="28"/>
        </w:rPr>
        <w:t>check</w:t>
      </w:r>
      <w:proofErr w:type="spellEnd"/>
      <w:r w:rsidR="00753414">
        <w:rPr>
          <w:sz w:val="28"/>
          <w:szCs w:val="28"/>
        </w:rPr>
        <w:t xml:space="preserve"> </w:t>
      </w:r>
      <w:proofErr w:type="spellStart"/>
      <w:r w:rsidR="00753414">
        <w:rPr>
          <w:sz w:val="28"/>
          <w:szCs w:val="28"/>
        </w:rPr>
        <w:t>list</w:t>
      </w:r>
      <w:proofErr w:type="spellEnd"/>
      <w:r w:rsidR="00753414">
        <w:rPr>
          <w:sz w:val="28"/>
          <w:szCs w:val="28"/>
        </w:rPr>
        <w:t xml:space="preserve"> de tu sucursal. </w:t>
      </w:r>
    </w:p>
    <w:p w:rsidR="00FE4E0C" w:rsidRDefault="00FE4E0C" w:rsidP="0011091B">
      <w:pPr>
        <w:spacing w:after="0"/>
        <w:rPr>
          <w:sz w:val="28"/>
          <w:szCs w:val="28"/>
        </w:rPr>
      </w:pPr>
    </w:p>
    <w:p w:rsidR="00FE4E0C" w:rsidRDefault="00FE4E0C" w:rsidP="0011091B">
      <w:pPr>
        <w:spacing w:after="0"/>
        <w:rPr>
          <w:sz w:val="28"/>
          <w:szCs w:val="28"/>
        </w:rPr>
      </w:pPr>
      <w:r>
        <w:rPr>
          <w:sz w:val="28"/>
          <w:szCs w:val="28"/>
        </w:rPr>
        <w:tab/>
        <w:t>Se llena el nombre de la sucursal, la fecha</w:t>
      </w:r>
      <w:r w:rsidR="00753414">
        <w:rPr>
          <w:sz w:val="28"/>
          <w:szCs w:val="28"/>
        </w:rPr>
        <w:t xml:space="preserve"> (ejemplo: 4 a 10 de Julio 2011)</w:t>
      </w:r>
      <w:r>
        <w:rPr>
          <w:sz w:val="28"/>
          <w:szCs w:val="28"/>
        </w:rPr>
        <w:t xml:space="preserve"> y el </w:t>
      </w:r>
      <w:r w:rsidR="00753414">
        <w:rPr>
          <w:sz w:val="28"/>
          <w:szCs w:val="28"/>
        </w:rPr>
        <w:t xml:space="preserve">nombre del </w:t>
      </w:r>
      <w:r>
        <w:rPr>
          <w:sz w:val="28"/>
          <w:szCs w:val="28"/>
        </w:rPr>
        <w:t>gerente a cargo de</w:t>
      </w:r>
      <w:r w:rsidR="00753414">
        <w:rPr>
          <w:sz w:val="28"/>
          <w:szCs w:val="28"/>
        </w:rPr>
        <w:t xml:space="preserve"> sucursal</w:t>
      </w:r>
      <w:r>
        <w:rPr>
          <w:sz w:val="28"/>
          <w:szCs w:val="28"/>
        </w:rPr>
        <w:t xml:space="preserve">, se complementa </w:t>
      </w:r>
      <w:r w:rsidR="00753414">
        <w:rPr>
          <w:sz w:val="28"/>
          <w:szCs w:val="28"/>
        </w:rPr>
        <w:t xml:space="preserve">agregando una marca (palomita o un ok, etc.) en la casilla correspondiente cuando las actividades hayan sido realizadas. </w:t>
      </w:r>
    </w:p>
    <w:p w:rsidR="00FE4E0C" w:rsidRDefault="00FE4E0C" w:rsidP="0011091B">
      <w:pPr>
        <w:spacing w:after="0"/>
        <w:rPr>
          <w:sz w:val="28"/>
          <w:szCs w:val="28"/>
        </w:rPr>
      </w:pPr>
      <w:r>
        <w:rPr>
          <w:sz w:val="28"/>
          <w:szCs w:val="28"/>
        </w:rPr>
        <w:t xml:space="preserve"> </w:t>
      </w:r>
    </w:p>
    <w:p w:rsidR="00F470D7" w:rsidRDefault="00FE4E0C" w:rsidP="0011091B">
      <w:pPr>
        <w:spacing w:after="0"/>
        <w:rPr>
          <w:noProof/>
          <w:sz w:val="28"/>
          <w:szCs w:val="28"/>
          <w:lang w:eastAsia="es-ES"/>
        </w:rPr>
      </w:pPr>
      <w:r>
        <w:rPr>
          <w:noProof/>
          <w:sz w:val="28"/>
          <w:szCs w:val="28"/>
          <w:lang w:eastAsia="es-ES"/>
        </w:rPr>
        <w:t xml:space="preserve">                </w:t>
      </w:r>
      <w:r w:rsidRPr="00FE4E0C">
        <w:rPr>
          <w:noProof/>
          <w:sz w:val="28"/>
          <w:szCs w:val="28"/>
          <w:lang w:eastAsia="es-ES"/>
        </w:rPr>
        <w:t xml:space="preserve"> </w:t>
      </w:r>
      <w:r>
        <w:rPr>
          <w:noProof/>
          <w:sz w:val="28"/>
          <w:szCs w:val="28"/>
          <w:lang w:eastAsia="es-ES"/>
        </w:rPr>
        <w:t xml:space="preserve">                                                                                </w:t>
      </w:r>
    </w:p>
    <w:sectPr w:rsidR="00F470D7" w:rsidSect="00A53AFE">
      <w:pgSz w:w="11906" w:h="16838"/>
      <w:pgMar w:top="1417" w:right="707"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07906"/>
    <w:multiLevelType w:val="hybridMultilevel"/>
    <w:tmpl w:val="C6367C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A53AFE"/>
    <w:rsid w:val="000D6F5E"/>
    <w:rsid w:val="0011091B"/>
    <w:rsid w:val="002A22A5"/>
    <w:rsid w:val="002D4418"/>
    <w:rsid w:val="003B0065"/>
    <w:rsid w:val="004924E6"/>
    <w:rsid w:val="004E77B2"/>
    <w:rsid w:val="00733D5B"/>
    <w:rsid w:val="00753414"/>
    <w:rsid w:val="007D7C88"/>
    <w:rsid w:val="00A53AFE"/>
    <w:rsid w:val="00AA3D85"/>
    <w:rsid w:val="00EC5621"/>
    <w:rsid w:val="00F470D7"/>
    <w:rsid w:val="00FE4E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C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3A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3AFE"/>
    <w:rPr>
      <w:rFonts w:ascii="Tahoma" w:hAnsi="Tahoma" w:cs="Tahoma"/>
      <w:sz w:val="16"/>
      <w:szCs w:val="16"/>
    </w:rPr>
  </w:style>
  <w:style w:type="paragraph" w:styleId="Prrafodelista">
    <w:name w:val="List Paragraph"/>
    <w:basedOn w:val="Normal"/>
    <w:uiPriority w:val="34"/>
    <w:qFormat/>
    <w:rsid w:val="004E77B2"/>
    <w:pPr>
      <w:ind w:left="720"/>
      <w:contextualSpacing/>
    </w:pPr>
  </w:style>
</w:styles>
</file>

<file path=word/webSettings.xml><?xml version="1.0" encoding="utf-8"?>
<w:webSettings xmlns:r="http://schemas.openxmlformats.org/officeDocument/2006/relationships" xmlns:w="http://schemas.openxmlformats.org/wordprocessingml/2006/main">
  <w:divs>
    <w:div w:id="367994745">
      <w:bodyDiv w:val="1"/>
      <w:marLeft w:val="0"/>
      <w:marRight w:val="0"/>
      <w:marTop w:val="0"/>
      <w:marBottom w:val="0"/>
      <w:divBdr>
        <w:top w:val="none" w:sz="0" w:space="0" w:color="auto"/>
        <w:left w:val="none" w:sz="0" w:space="0" w:color="auto"/>
        <w:bottom w:val="none" w:sz="0" w:space="0" w:color="auto"/>
        <w:right w:val="none" w:sz="0" w:space="0" w:color="auto"/>
      </w:divBdr>
    </w:div>
    <w:div w:id="64508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BCGSAOPAULO</cp:lastModifiedBy>
  <cp:revision>2</cp:revision>
  <dcterms:created xsi:type="dcterms:W3CDTF">2011-07-15T15:27:00Z</dcterms:created>
  <dcterms:modified xsi:type="dcterms:W3CDTF">2011-07-15T15:27:00Z</dcterms:modified>
</cp:coreProperties>
</file>